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D31AA9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1AA9" w:rsidRPr="00D31AA9" w:rsidRDefault="00D31AA9" w:rsidP="00D31AA9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D31AA9" w:rsidRPr="00D31AA9" w:rsidRDefault="003C38EB" w:rsidP="00D31AA9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="00D31AA9"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D31AA9" w:rsidRDefault="003C38EB" w:rsidP="00D31AA9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="00D31AA9"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290555" w:rsidRDefault="00D31AA9" w:rsidP="00290555">
            <w:pPr>
              <w:jc w:val="center"/>
              <w:rPr>
                <w:rFonts w:ascii="ＤＨＰ特太ゴシック体" w:eastAsia="ＤＨＰ特太ゴシック体" w:hAnsi="ＤＨＰ特太ゴシック体"/>
                <w:sz w:val="64"/>
                <w:szCs w:val="64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</w:t>
            </w:r>
            <w:r w:rsidR="008332FC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8332FC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</w:tr>
      <w:tr w:rsidR="00D31AA9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</w:tr>
      <w:tr w:rsidR="00D31AA9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</w:tr>
      <w:tr w:rsidR="00D31AA9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</w:t>
            </w:r>
            <w:r w:rsidRPr="008332FC"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家族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)</w:t>
            </w:r>
          </w:p>
        </w:tc>
      </w:tr>
      <w:tr w:rsidR="00D31AA9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32FC" w:rsidRPr="00D31AA9" w:rsidRDefault="008332FC" w:rsidP="008332FC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C38EB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C38EB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D31AA9" w:rsidRPr="00D31AA9" w:rsidRDefault="008332FC" w:rsidP="008332FC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 w:rsidR="00290555" w:rsidRPr="00290555"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  <w:t>(</w:t>
            </w:r>
            <w:r w:rsidR="00290555" w:rsidRPr="00290555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家族)</w:t>
            </w:r>
          </w:p>
        </w:tc>
      </w:tr>
      <w:tr w:rsidR="003C38EB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8332FC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  <w:sz w:val="72"/>
                <w:szCs w:val="72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</w:t>
            </w:r>
            <w:bookmarkStart w:id="0" w:name="_GoBack"/>
            <w:bookmarkEnd w:id="0"/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教職員)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</w:tr>
      <w:tr w:rsidR="003C38EB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</w:tr>
      <w:tr w:rsidR="003C38EB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</w:tr>
      <w:tr w:rsidR="003C38EB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</w:tr>
      <w:tr w:rsidR="003C38EB" w:rsidTr="003C38EB">
        <w:trPr>
          <w:trHeight w:val="3120"/>
        </w:trPr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  <w:tc>
          <w:tcPr>
            <w:tcW w:w="5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38EB" w:rsidRPr="00D31AA9" w:rsidRDefault="003C38EB" w:rsidP="00357647">
            <w:pPr>
              <w:rPr>
                <w:rFonts w:ascii="ＤＨＰ特太ゴシック体" w:eastAsia="ＤＨＰ特太ゴシック体" w:hAnsi="ＤＨＰ特太ゴシック体"/>
              </w:rPr>
            </w:pPr>
          </w:p>
          <w:p w:rsidR="003C38EB" w:rsidRPr="00D31AA9" w:rsidRDefault="003C38EB" w:rsidP="00357647">
            <w:pPr>
              <w:ind w:firstLineChars="50" w:firstLine="26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●●●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立</w:t>
            </w:r>
          </w:p>
          <w:p w:rsidR="003C38EB" w:rsidRDefault="003C38EB" w:rsidP="00357647">
            <w:pPr>
              <w:ind w:firstLineChars="150" w:firstLine="780"/>
              <w:rPr>
                <w:rFonts w:ascii="ＤＨＰ特太ゴシック体" w:eastAsia="ＤＨＰ特太ゴシック体" w:hAnsi="ＤＨＰ特太ゴシック体"/>
                <w:sz w:val="52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▲▲▲</w:t>
            </w:r>
            <w:r w:rsidRPr="00D31AA9">
              <w:rPr>
                <w:rFonts w:ascii="ＤＨＰ特太ゴシック体" w:eastAsia="ＤＨＰ特太ゴシック体" w:hAnsi="ＤＨＰ特太ゴシック体" w:hint="eastAsia"/>
                <w:sz w:val="52"/>
                <w:szCs w:val="52"/>
              </w:rPr>
              <w:t>中学校</w:t>
            </w:r>
          </w:p>
          <w:p w:rsidR="003C38EB" w:rsidRPr="00D31AA9" w:rsidRDefault="003C38EB" w:rsidP="0035764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8332FC">
              <w:rPr>
                <w:rFonts w:ascii="ＤＨＰ特太ゴシック体" w:eastAsia="ＤＨＰ特太ゴシック体" w:hAnsi="ＤＨＰ特太ゴシック体" w:hint="eastAsia"/>
                <w:sz w:val="72"/>
                <w:szCs w:val="72"/>
              </w:rPr>
              <w:t>野球部</w:t>
            </w:r>
            <w:r>
              <w:rPr>
                <w:rFonts w:ascii="ＤＨＰ特太ゴシック体" w:eastAsia="ＤＨＰ特太ゴシック体" w:hAnsi="ＤＨＰ特太ゴシック体" w:hint="eastAsia"/>
                <w:sz w:val="64"/>
                <w:szCs w:val="64"/>
              </w:rPr>
              <w:t>(教職員)</w:t>
            </w:r>
          </w:p>
        </w:tc>
      </w:tr>
    </w:tbl>
    <w:p w:rsidR="0009356E" w:rsidRPr="003C38EB" w:rsidRDefault="0009356E" w:rsidP="00D31AA9">
      <w:pPr>
        <w:rPr>
          <w:rFonts w:hint="eastAsia"/>
        </w:rPr>
      </w:pPr>
    </w:p>
    <w:sectPr w:rsidR="0009356E" w:rsidRPr="003C38EB" w:rsidSect="008332FC">
      <w:pgSz w:w="11906" w:h="16838" w:code="9"/>
      <w:pgMar w:top="567" w:right="737" w:bottom="510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A9"/>
    <w:rsid w:val="0009356E"/>
    <w:rsid w:val="00290555"/>
    <w:rsid w:val="003C38EB"/>
    <w:rsid w:val="008332FC"/>
    <w:rsid w:val="00D31AA9"/>
    <w:rsid w:val="00FA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08811"/>
  <w15:chartTrackingRefBased/>
  <w15:docId w15:val="{3F3278FC-EBBF-4B1A-970A-0DDCCD2B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櫻井直樹</dc:creator>
  <cp:keywords/>
  <dc:description/>
  <cp:lastModifiedBy>te11@higashi-jh.local</cp:lastModifiedBy>
  <cp:revision>3</cp:revision>
  <cp:lastPrinted>2021-07-07T23:50:00Z</cp:lastPrinted>
  <dcterms:created xsi:type="dcterms:W3CDTF">2022-07-05T03:33:00Z</dcterms:created>
  <dcterms:modified xsi:type="dcterms:W3CDTF">2022-07-05T03:34:00Z</dcterms:modified>
</cp:coreProperties>
</file>